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Перечень необходимых документов для участия в конкурсе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Сканированные  копии документов предоставляемые участником конкурса  (в формате pdf):</w:t>
      </w:r>
      <w:r>
        <w:rPr>
          <w:rFonts w:eastAsia="Times New Roman" w:cs="Times New Roman"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hanging="34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заявление кандидата на участие в конкурсе по образцу (приложение 1 к данному документу); 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400" w:leader="none"/>
        </w:tabs>
        <w:bidi w:val="0"/>
        <w:spacing w:lineRule="auto" w:line="240" w:before="0" w:after="0"/>
        <w:ind w:left="0" w:right="0" w:hanging="34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согласие кандидата на участие в конкурсе на обработку персональных данных (приложение 2 к данному документу). 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 xml:space="preserve">Файл в формате Word: 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hanging="34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информационная карта кандидата на участие в конкурсе (приложение 3 к данному документу).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lang w:eastAsia="ru-RU"/>
        </w:rPr>
        <w:t>Сканированные  копии документов предоставляемые  специалистами МАУ г. Нижневартовска «ЦРО» (в формате pdf ):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51" w:leader="none"/>
        </w:tabs>
        <w:bidi w:val="0"/>
        <w:spacing w:lineRule="auto" w:line="240" w:before="0" w:after="0"/>
        <w:ind w:left="-397" w:right="0" w:firstLine="5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справка об итогах муниципального и школьного этапов конкурса; 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51" w:leader="none"/>
        </w:tabs>
        <w:bidi w:val="0"/>
        <w:spacing w:lineRule="auto" w:line="240" w:before="0" w:after="0"/>
        <w:ind w:left="0" w:right="0" w:hanging="34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выписка из протокола заседания оргкомитета муниципального этапа конкурса о выдвижении кандидатуры на участие в конкурсе;</w:t>
      </w:r>
    </w:p>
    <w:p>
      <w:pPr>
        <w:pStyle w:val="ListParagraph"/>
        <w:widowControl/>
        <w:numPr>
          <w:ilvl w:val="0"/>
          <w:numId w:val="2"/>
        </w:numPr>
        <w:tabs>
          <w:tab w:val="clear" w:pos="708"/>
          <w:tab w:val="left" w:pos="851" w:leader="none"/>
        </w:tabs>
        <w:bidi w:val="0"/>
        <w:spacing w:lineRule="auto" w:line="240" w:before="0" w:after="0"/>
        <w:ind w:left="737" w:right="0" w:hanging="107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представление.</w:t>
      </w:r>
    </w:p>
    <w:p>
      <w:pPr>
        <w:pStyle w:val="Normal"/>
        <w:widowControl/>
        <w:tabs>
          <w:tab w:val="clear" w:pos="708"/>
          <w:tab w:val="left" w:pos="851" w:leader="none"/>
        </w:tabs>
        <w:bidi w:val="0"/>
        <w:spacing w:lineRule="auto" w:line="240" w:before="0" w:after="0"/>
        <w:ind w:left="-397" w:right="0" w:hanging="39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ab/>
        <w:t xml:space="preserve">Папку с оригиналами документов и материалов,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копию паспорта,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трудовой книжки (заверенные специалистом отдела кадров)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участники привозят на место проведения конкурса.</w:t>
      </w:r>
    </w:p>
    <w:p>
      <w:pPr>
        <w:pStyle w:val="Normal"/>
        <w:widowControl/>
        <w:bidi w:val="0"/>
        <w:spacing w:lineRule="auto" w:line="240" w:before="0" w:after="0"/>
        <w:ind w:left="-283" w:right="0" w:firstLine="737"/>
        <w:jc w:val="both"/>
        <w:rPr/>
      </w:pP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</w:rPr>
        <w:t xml:space="preserve">В срок до 16:00 часов 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</w:rPr>
        <w:t>21 февраля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</w:rPr>
        <w:t xml:space="preserve"> 202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</w:rPr>
        <w:t>5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</w:rPr>
        <w:t xml:space="preserve"> года участники конкурса должны пройти электронную регистрацию на официальном сайте АУ «Институт развития образования» – </w:t>
      </w:r>
      <w:hyperlink r:id="rId2">
        <w:r>
          <w:rPr>
            <w:rFonts w:eastAsia="Calibri" w:cs="Times New Roman" w:ascii="Times New Roman" w:hAnsi="Times New Roman" w:eastAsiaTheme="minorHAnsi"/>
            <w:sz w:val="28"/>
            <w:szCs w:val="28"/>
            <w:u w:val="single"/>
            <w:shd w:fill="auto" w:val="clear"/>
          </w:rPr>
          <w:t>https://iro86.ru/</w:t>
        </w:r>
      </w:hyperlink>
      <w:r>
        <w:rPr>
          <w:rFonts w:eastAsia="Calibri" w:cs="Times New Roman" w:ascii="Times New Roman" w:hAnsi="Times New Roman" w:eastAsiaTheme="minorHAnsi"/>
          <w:sz w:val="28"/>
          <w:szCs w:val="28"/>
          <w:shd w:fill="auto" w:val="clear"/>
        </w:rPr>
        <w:t xml:space="preserve"> (Раздел: Мероприятия / Конкурсы), </w:t>
      </w:r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sz w:val="28"/>
          <w:szCs w:val="28"/>
          <w:shd w:fill="auto" w:val="clear"/>
        </w:rPr>
        <w:t>скрин каждой страницы регистрации необходимо направить на электронный адрес</w:t>
      </w:r>
      <w:r>
        <w:rPr>
          <w:rFonts w:asciiTheme="minorHAnsi" w:cstheme="minorBidi" w:eastAsiaTheme="minorHAnsi" w:hAnsiTheme="minorHAnsi"/>
          <w:b w:val="false"/>
          <w:bCs w:val="false"/>
          <w:i/>
          <w:iCs/>
          <w:shd w:fill="auto" w:val="clear"/>
        </w:rPr>
        <w:t xml:space="preserve"> </w:t>
      </w:r>
      <w:hyperlink r:id="rId3">
        <w:r>
          <w:rPr>
            <w:rStyle w:val="-"/>
            <w:rFonts w:eastAsia="Calibri" w:cs="Times New Roman" w:ascii="Times New Roman" w:hAnsi="Times New Roman" w:eastAsiaTheme="minorHAnsi"/>
            <w:b w:val="false"/>
            <w:bCs w:val="false"/>
            <w:i/>
            <w:iCs/>
            <w:sz w:val="28"/>
            <w:szCs w:val="28"/>
            <w:shd w:fill="auto" w:val="clear"/>
          </w:rPr>
          <w:t>oripo-cro@mail.ru</w:t>
        </w:r>
      </w:hyperlink>
      <w:r>
        <w:rPr>
          <w:rFonts w:eastAsia="Calibri" w:cs="Times New Roman" w:ascii="Times New Roman" w:hAnsi="Times New Roman" w:eastAsiaTheme="minorHAnsi"/>
          <w:b w:val="false"/>
          <w:bCs w:val="false"/>
          <w:i/>
          <w:iCs/>
          <w:sz w:val="28"/>
          <w:szCs w:val="28"/>
          <w:shd w:fill="auto" w:val="clear"/>
        </w:rPr>
        <w:t xml:space="preserve">  с пометкой «Скрин регистрации».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lineRule="auto" w:line="240" w:before="0" w:after="0"/>
        <w:ind w:left="-340" w:right="0" w:firstLine="73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Не подлежат рассмотрению материалы, подготовленные с нарушением требований к их оформлению, а также от участников, не зарегистрировавшихся на сайте конкурса. </w:t>
      </w:r>
    </w:p>
    <w:p>
      <w:pPr>
        <w:pStyle w:val="Normal"/>
        <w:widowControl/>
        <w:bidi w:val="0"/>
        <w:spacing w:lineRule="auto" w:line="240" w:before="0" w:after="0"/>
        <w:ind w:left="-340" w:right="0" w:firstLine="73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Материалы, представленные в оргкомитет конкурса, не возвращаются.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284" w:firstLine="28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tbl>
      <w:tblPr>
        <w:tblStyle w:val="1095"/>
        <w:tblW w:w="4642" w:type="dxa"/>
        <w:jc w:val="left"/>
        <w:tblInd w:w="50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2"/>
      </w:tblGrid>
      <w:tr>
        <w:trPr/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Оргкомитет конкурсов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профессионального мастерства педагогов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(региональный этап всероссийских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конкурсов профессионального мастерства</w:t>
            </w:r>
          </w:p>
          <w:p>
            <w:pPr>
              <w:pStyle w:val="Normal"/>
              <w:widowControl/>
              <w:tabs>
                <w:tab w:val="clear" w:pos="708"/>
                <w:tab w:val="left" w:pos="426" w:leader="none"/>
              </w:tabs>
              <w:spacing w:before="0" w:after="0"/>
              <w:jc w:val="left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 сфере образования Ханты-Мансийского автономного округа – Югры </w:t>
              <w:br/>
              <w:t>«Педагог года Югры – 2025»)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от__________________________________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>(Фамилия, имя, отчество в родительном падеже)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учителя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___________________________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>(наименование учебного предмета)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_________________________________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i/>
          <w:i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>(наименование образовательной организации по Уставу)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right"/>
        <w:rPr>
          <w:rFonts w:ascii="Times New Roman" w:hAnsi="Times New Roman" w:eastAsia="Times New Roman" w:cs="Times New Roman"/>
          <w:sz w:val="27"/>
          <w:szCs w:val="27"/>
          <w:u w:val="single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_________________________________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ab/>
        <w:tab/>
        <w:tab/>
        <w:tab/>
        <w:tab/>
        <w:tab/>
        <w:tab/>
        <w:tab/>
        <w:tab/>
        <w:t>(наименование муниципалитета)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заявление.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0" w:firstLine="708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Я, ___________________________________________________________,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>(фамилия, имя, отчество)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даю согласие на участие в региональном этапе Всероссийского конкурса «_________________________________________________________________» и внесение сведений, указанных в информационной карте участника регионального этапа конкурса, представленной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__________________________________________________________________,</w:t>
      </w:r>
    </w:p>
    <w:p>
      <w:pPr>
        <w:pStyle w:val="Normal"/>
        <w:tabs>
          <w:tab w:val="clear" w:pos="708"/>
          <w:tab w:val="left" w:pos="426" w:leader="none"/>
        </w:tabs>
        <w:spacing w:lineRule="atLeast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(</w:t>
      </w: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 xml:space="preserve">наименование органа местного самоуправления Ханты-Мансийского автономного округа – Югры, </w:t>
        <w:br/>
        <w:t>осуществляющего управление в сфере образования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в базу данных об участниках регионального этапа конкурса и использование, за исключением разделов 7, 9-10 («Семья», 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left="0" w:right="-1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7"/>
          <w:szCs w:val="27"/>
          <w:lang w:eastAsia="ru-RU"/>
        </w:rPr>
        <w:t>«____» __________ 20____ г.</w:t>
        <w:tab/>
        <w:t xml:space="preserve">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___________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</w:t>
      </w:r>
    </w:p>
    <w:p>
      <w:pPr>
        <w:pStyle w:val="Normal"/>
        <w:shd w:val="clear" w:color="auto" w:fill="FFFFFF"/>
        <w:tabs>
          <w:tab w:val="clear" w:pos="708"/>
          <w:tab w:val="left" w:pos="7027" w:leader="none"/>
        </w:tabs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vertAlign w:val="superscript"/>
          <w:lang w:eastAsia="ru-RU"/>
        </w:rPr>
        <w:t>(подпись)</w:t>
        <w:tab/>
        <w:t xml:space="preserve">  (расшифровка подписи)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r>
        <w:br w:type="page"/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2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sz w:val="16"/>
          <w:szCs w:val="16"/>
          <w:lang w:eastAsia="ru-RU"/>
        </w:rPr>
      </w:pPr>
      <w:r>
        <w:rPr>
          <w:rFonts w:eastAsia="TimesNewRomanPSMT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ab/>
        <w:tab/>
        <w:tab/>
        <w:tab/>
        <w:tab/>
        <w:tab/>
        <w:t xml:space="preserve">            «___»_________20___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>Я, _________________________________________________________________________,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sz w:val="24"/>
          <w:szCs w:val="24"/>
          <w:vertAlign w:val="superscript"/>
          <w:lang w:eastAsia="ru-RU"/>
        </w:rPr>
      </w:pPr>
      <w:r>
        <w:rPr>
          <w:rFonts w:eastAsia="TimesNewRomanPSMT" w:cs="Times New Roman" w:ascii="Times New Roman" w:hAnsi="Times New Roman"/>
          <w:sz w:val="24"/>
          <w:szCs w:val="24"/>
          <w:vertAlign w:val="superscript"/>
          <w:lang w:eastAsia="ru-RU"/>
        </w:rPr>
        <w:t>(фамилия, имя, отчество полностью)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>_________________серия ____________№_______________ выдан_________________________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i/>
          <w:i/>
          <w:sz w:val="18"/>
          <w:szCs w:val="18"/>
          <w:lang w:eastAsia="ru-RU"/>
        </w:rPr>
      </w:pPr>
      <w:r>
        <w:rPr>
          <w:rFonts w:eastAsia="TimesNewRomanPSMT" w:cs="Times New Roman" w:ascii="Times New Roman" w:hAnsi="Times New Roman"/>
          <w:i/>
          <w:sz w:val="18"/>
          <w:szCs w:val="18"/>
          <w:lang w:eastAsia="ru-RU"/>
        </w:rPr>
        <w:t>(вид документа, удостоверяющего личность)                                     (кем и когда)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i/>
          <w:i/>
          <w:sz w:val="18"/>
          <w:szCs w:val="18"/>
          <w:lang w:eastAsia="ru-RU"/>
        </w:rPr>
      </w:pPr>
      <w:r>
        <w:rPr>
          <w:rFonts w:eastAsia="TimesNewRomanPSMT" w:cs="Times New Roman" w:ascii="Times New Roman" w:hAnsi="Times New Roman"/>
          <w:i/>
          <w:sz w:val="18"/>
          <w:szCs w:val="1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 xml:space="preserve">_________________________________________________________________________________,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>проживающий(ая) по адресу 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</w:rPr>
      </w:pPr>
      <w:r>
        <w:rPr>
          <w:rFonts w:eastAsia="TimesNewRomanPSMT" w:cs="Times New Roman" w:ascii="Times New Roman" w:hAnsi="Times New Roman"/>
        </w:rPr>
        <w:t>настоящим даю своё согласие автономному учреждению дополнительного профессионального образования Ханты-Мансийского автономного округа – Югры «Институт развития образования» (далее – оператор)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 xml:space="preserve"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Региональный </w:t>
      </w:r>
      <w:r>
        <w:rPr>
          <w:rFonts w:eastAsia="TimesNewRomanPSMT" w:cs="Times New Roman" w:ascii="Times New Roman" w:hAnsi="Times New Roman"/>
          <w:color w:val="000000"/>
          <w:lang w:eastAsia="ru-RU"/>
        </w:rPr>
        <w:t xml:space="preserve">оргкомитет конкурсов профессионального мастерства педагогов (региональный этап Всероссийских конкурсов профессионального мастерства в сфере образования Ханты-Мансийского автономного округа – Югры «Педагог года Югры – 2025») </w:t>
      </w:r>
      <w:r>
        <w:rPr>
          <w:rFonts w:eastAsia="TimesNewRomanPSMT" w:cs="Times New Roman" w:ascii="Times New Roman" w:hAnsi="Times New Roman"/>
          <w:lang w:eastAsia="ru-RU"/>
        </w:rPr>
        <w:t xml:space="preserve">(далее – конкурсы) для обеспечения моего участия в региональном этапе конкурса (указать название конкурса) и проводимых в рамках конкурса мероприятий и распространяется на следующую информацию: мои фамилия, имя, отчество, год, месяц, дата и место рождения, адрес, семейное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 152-ФЗ «О персональных данных».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>Обработка персональных данных осуществляется оператором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NewRomanPSMT" w:cs="Times New Roman"/>
          <w:lang w:eastAsia="ru-RU"/>
        </w:rPr>
      </w:pPr>
      <w:r>
        <w:rPr>
          <w:rFonts w:eastAsia="TimesNewRomanPSMT" w:cs="Times New Roman" w:ascii="Times New Roman" w:hAnsi="Times New Roman"/>
          <w:lang w:eastAsia="ru-RU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Минобрнауки России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>Дата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sz w:val="20"/>
          <w:szCs w:val="24"/>
          <w:lang w:eastAsia="ru-RU"/>
        </w:rPr>
      </w:pPr>
      <w:r>
        <w:rPr>
          <w:rFonts w:eastAsia="TimesNewRomanPSMT" w:cs="Times New Roman" w:ascii="Times New Roman" w:hAnsi="Times New Roman"/>
          <w:szCs w:val="28"/>
          <w:lang w:eastAsia="ru-RU"/>
        </w:rPr>
        <w:t>Подпись: ________________________________________________________________</w:t>
      </w:r>
      <w:r>
        <w:rPr>
          <w:rFonts w:eastAsia="TimesNewRomanPSMT" w:cs="Times New Roman" w:ascii="Times New Roman" w:hAnsi="Times New Roman"/>
          <w:sz w:val="20"/>
          <w:szCs w:val="24"/>
          <w:lang w:eastAsia="ru-RU"/>
        </w:rPr>
        <w:t xml:space="preserve">            </w:t>
      </w:r>
    </w:p>
    <w:p>
      <w:pPr>
        <w:pStyle w:val="Normal"/>
        <w:spacing w:lineRule="auto" w:line="240" w:before="0" w:after="0"/>
        <w:ind w:left="1416" w:firstLine="708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NewRomanPSMT" w:cs="Times New Roman" w:ascii="Times New Roman" w:hAnsi="Times New Roman"/>
          <w:sz w:val="20"/>
          <w:szCs w:val="24"/>
          <w:lang w:eastAsia="ru-RU"/>
        </w:rPr>
        <w:t>(</w:t>
      </w:r>
      <w:r>
        <w:rPr>
          <w:rFonts w:eastAsia="TimesNewRomanPSMT" w:cs="Times New Roman" w:ascii="Times New Roman" w:hAnsi="Times New Roman"/>
          <w:i/>
          <w:sz w:val="20"/>
          <w:szCs w:val="24"/>
          <w:lang w:eastAsia="ru-RU"/>
        </w:rPr>
        <w:t>фамилия, имя, отчество полностью, подпись)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3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284" w:firstLine="284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ИНФОРМАЦИОННАЯ КАРТА УЧАСТНИКА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284"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конкурсов профессионального мастерства (регионального этапа всероссийских конкурсов профессионального мастерства в сфере образования </w:t>
        <w:br/>
        <w:t xml:space="preserve">Ханты-Мансийского автономного округа – Югры </w:t>
        <w:br/>
        <w:t>«Педагог года Югры – 2025»)</w:t>
      </w:r>
    </w:p>
    <w:tbl>
      <w:tblPr>
        <w:tblW w:w="977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17"/>
        <w:gridCol w:w="4961"/>
      </w:tblGrid>
      <w:tr>
        <w:trPr>
          <w:trHeight w:val="1904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tbl>
            <w:tblPr>
              <w:tblW w:w="922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388"/>
              <w:gridCol w:w="6839"/>
            </w:tblGrid>
            <w:tr>
              <w:trPr/>
              <w:tc>
                <w:tcPr>
                  <w:tcW w:w="23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right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(фотопортрет </w:t>
                    <w:br/>
                    <w:t>4</w:t>
                  </w:r>
                  <w:r>
                    <w:rPr>
                      <w:rFonts w:eastAsia="Symbol" w:cs="Times New Roman" w:ascii="Times New Roman" w:hAnsi="Times New Roman"/>
                      <w:sz w:val="20"/>
                      <w:szCs w:val="20"/>
                      <w:lang w:eastAsia="ru-RU"/>
                    </w:rPr>
                    <w:t>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6 см)</w:t>
                  </w:r>
                </w:p>
              </w:tc>
              <w:tc>
                <w:tcPr>
                  <w:tcW w:w="6839" w:type="dxa"/>
                  <w:tcBorders>
                    <w:lef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7"/>
                      <w:szCs w:val="27"/>
                      <w:lang w:eastAsia="ru-RU"/>
                    </w:rPr>
                    <w:t>Участник регионального этапа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b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b/>
                      <w:sz w:val="27"/>
                      <w:szCs w:val="27"/>
                      <w:lang w:eastAsia="ru-RU"/>
                    </w:rPr>
                    <w:t>конкурса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  <w:t>«______________________________________________»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(полное наименование конкурса)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  <w:t>______________________________________________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(фамилия)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  <w:t>______________________________________________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(имя, отчество)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  <w:t>____________________________________________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(муниципалитет)</w:t>
                  </w:r>
                </w:p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426" w:leader="none"/>
                    </w:tabs>
                    <w:spacing w:lineRule="auto" w:line="240" w:before="0" w:after="0"/>
                    <w:jc w:val="both"/>
                    <w:rPr>
                      <w:rFonts w:ascii="Times New Roman" w:hAnsi="Times New Roman" w:eastAsia="Times New Roman" w:cs="Times New Roman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7"/>
                      <w:szCs w:val="27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1. Общие сведения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образование ХМАО – Югры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8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2. Работа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сайта образовательной организации в сети «Интернет»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каких возрастных группах в настоящее время работаете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Классное руководство в настоящее время, в каком классе (для учителей)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Фамилия, имя, отчество руководителя образовательной организации, в которой работает участник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Общий трудовой, в т.ч. педагогический стаж (полных лет на момент заполнения анкеты)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Аттестационная категория (если она имеется), дата установления категории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Участие в разработке и реализации муниципальных, региональных, федеральных, международных образовательных программ и проектов </w:t>
              <w:br/>
              <w:t>(с указанием статуса участия)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Послужной список (места и сроки работы за последние 5 лет)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Преподавательская деятельность по совместительству (места и сроки работы)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3. Образование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Полное название, год окончания учреждения профессионального образования (организации профессионального образования), факультет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Специальность, квалификация по диплому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Дополнительное профессиональное образование (за последние три года) (наименования дополнительных профессиональных программ, места и сроки их освоения)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Знание иностранных языков (укажите уровень владения)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Учёная степень, группа научных специальностей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Название диссертационной работы (работ)</w:t>
            </w:r>
            <w:r>
              <w:rPr>
                <w:rStyle w:val="Style15"/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Основные публикации (в т. ч. брошюры, книги)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4. Конкурсное задание заочного этапа «Интернет-ресурс/портфолио»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 интернет-сайта 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5. Конкурсное задание «Педагогическое мероприятие/урок с детьми»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Направление, образовательная область, форма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Возрастная группа детей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6. Общественная, с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оциально значимая деятельность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Членство в Профсоюзе (наименование, дата вступления)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работе методического объединения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Участие в волонтерской деятельности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7. Семья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Семейное положение </w:t>
            </w: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(фамилия, имя, отчество и профессия супруга)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Дети (имена пол и возраст)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8. Досуг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9. Контакты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Рабочий телефон с междугородним кодом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Факс с междугородним кодом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Адрес сайта ОО в Интернете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10. Документы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 (серия, номер, кем и когда выдан)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ИНН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Свидетельство пенсионного государственного страхования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numPr>
                <w:ilvl w:val="0"/>
                <w:numId w:val="3"/>
              </w:numPr>
              <w:jc w:val="center"/>
              <w:rPr>
                <w:b/>
              </w:rPr>
            </w:pPr>
            <w:r>
              <w:rPr>
                <w:b/>
              </w:rPr>
              <w:t>Личные банковские реквизиты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БИК банка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ИНН банка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Расчетный счет банка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Лицевой счет получателя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12. Подборка фотографий для публикации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31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 Портретное фото 9</w:t>
            </w:r>
            <w:r>
              <w:rPr>
                <w:rFonts w:eastAsia="Symbol" w:cs="Times New Roman" w:ascii="Times New Roman" w:hAnsi="Times New Roman"/>
                <w:spacing w:val="-4"/>
                <w:sz w:val="24"/>
                <w:szCs w:val="24"/>
                <w:lang w:eastAsia="ru-RU"/>
              </w:rPr>
              <w:t></w:t>
            </w: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13 см;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31"/>
              <w:jc w:val="both"/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2. Жанровая (занятия с обучающимися)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3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pacing w:val="-4"/>
                <w:sz w:val="24"/>
                <w:szCs w:val="24"/>
                <w:lang w:eastAsia="ru-RU"/>
              </w:rPr>
              <w:t>3. Дополнительные жанровые фотографии (не более 5)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Фотографии предоставляются в электронном виде на Интернет-ресурсе участника конкурса, в формате *.jpg с разрешением не менее 300 точек на дюйм без уменьшения исходного размера</w:t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13. Материалы для размещения на сайте Конкурса</w:t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Какую цитату вы чаще всего приводите в качестве объяснения, почему вы стали учителем?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Чему нельзя научиться без сотрудничества с учителем?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«Я поведу тебя в…»</w:t>
            </w:r>
          </w:p>
          <w:p>
            <w:pPr>
              <w:pStyle w:val="Default"/>
              <w:widowControl w:val="fals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Куда бы вы обязательно повели учеников из другого региона, приехавших к вам в гости?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Как учителю мне еще предстоит научиться…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Ваша самая смелая мечта о вашем профессиональном будущем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Ваши увлечения, в которых вы могли бы стать примером для своих учеников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Адреса в сети «Интернет» (блог,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Ссылка на видеоэссе (медиавизитку, видеообращение) участника, размещенное на официальном сайте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участнике Конкурса, не отраженные в предыдущих разделах (не более 400 слов)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7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99CCFF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14. Приложения</w:t>
            </w:r>
          </w:p>
        </w:tc>
      </w:tr>
      <w:tr>
        <w:trPr>
          <w:trHeight w:val="143" w:hRule="atLeast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ind w:left="0" w:right="284" w:firstLine="28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Интересные сведения об участнике, не раскрытые в предыдущих разделах (не более 500 слов).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240" w:before="0" w:after="0"/>
              <w:ind w:left="0" w:right="284" w:firstLine="284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right="284"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284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Правильность сведений, представленных в информационной карте, подтверждаю: 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284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284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__________________________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ru-RU"/>
        </w:rPr>
        <w:t>_____________________________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284"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(подпись)                      (фамилия, имя, отчество участника)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left="0" w:right="284" w:firstLine="28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«____» __________ 20____ г.  </w:t>
      </w:r>
    </w:p>
    <w:p>
      <w:pPr>
        <w:pStyle w:val="Normal"/>
        <w:spacing w:lineRule="auto" w:line="240" w:before="0" w:after="0"/>
        <w:ind w:left="0" w:right="284" w:firstLine="28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284" w:firstLine="28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0" w:right="284" w:firstLine="284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sectPr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3"/>
        <w:suppressLineNumbers/>
        <w:spacing w:before="0" w:after="200"/>
        <w:ind w:left="340" w:hanging="340"/>
        <w:rPr/>
      </w:pPr>
      <w:r>
        <w:rPr>
          <w:rStyle w:val="Style14"/>
        </w:rPr>
        <w:footnoteRef/>
      </w:r>
      <w:r>
        <w:rPr/>
        <w:tab/>
        <w:t xml:space="preserve"> </w:t>
      </w:r>
      <w:r>
        <w:rPr/>
        <w:t>Поля информационной карты, выделенные курсивом, не обязательны для заполнения.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199" w:hanging="49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5c0082"/>
    <w:rPr>
      <w:color w:val="0000FF" w:themeColor="hyperlink"/>
      <w:u w:val="single"/>
    </w:rPr>
  </w:style>
  <w:style w:type="character" w:styleId="Style14">
    <w:name w:val="Символ сноски"/>
    <w:qFormat/>
    <w:rPr/>
  </w:style>
  <w:style w:type="character" w:styleId="Style15">
    <w:name w:val="Footnote Reference"/>
    <w:rPr>
      <w:vertAlign w:val="superscript"/>
    </w:rPr>
  </w:style>
  <w:style w:type="character" w:styleId="Style16">
    <w:name w:val="Endnote Reference"/>
    <w:rPr>
      <w:vertAlign w:val="superscript"/>
    </w:rPr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20d8d"/>
    <w:pPr>
      <w:spacing w:before="0" w:after="200"/>
      <w:ind w:left="720" w:hanging="0"/>
      <w:contextualSpacing/>
    </w:pPr>
    <w:rPr/>
  </w:style>
  <w:style w:type="paragraph" w:styleId="Style23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paragraph" w:styleId="Default">
    <w:name w:val="Default"/>
    <w:qFormat/>
    <w:pPr>
      <w:widowControl/>
      <w:pBdr/>
      <w:bidi w:val="0"/>
      <w:spacing w:before="0" w:after="0"/>
      <w:jc w:val="left"/>
    </w:pPr>
    <w:rPr>
      <w:rFonts w:ascii="Times New Roman" w:hAnsi="Times New Roman" w:eastAsia="Calibri" w:cs="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ro86.ru/" TargetMode="External"/><Relationship Id="rId3" Type="http://schemas.openxmlformats.org/officeDocument/2006/relationships/hyperlink" Target="mailto:oripo-cro@mail.ru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LibreOffice/7.5.2.2$Windows_X86_64 LibreOffice_project/53bb9681a964705cf672590721dbc85eb4d0c3a2</Application>
  <AppVersion>15.0000</AppVersion>
  <Pages>7</Pages>
  <Words>1329</Words>
  <Characters>10230</Characters>
  <CharactersWithSpaces>11713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2022-02-03T07:26:00Z</dcterms:created>
  <dc:creator>Светлана Валентиновна Марченко</dc:creator>
  <dc:description/>
  <dc:language>ru-RU</dc:language>
  <cp:lastModifiedBy/>
  <dcterms:modified xsi:type="dcterms:W3CDTF">2025-02-12T09:14:30Z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